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50403" w14:textId="42A6BCCC" w:rsidR="008307E9" w:rsidRPr="00A24FE1" w:rsidRDefault="008307E9" w:rsidP="008307E9">
      <w:r w:rsidRPr="00A24FE1">
        <w:rPr>
          <w:b/>
          <w:bCs/>
        </w:rPr>
        <w:t>Staying Alive in 2025: Elevate Your Supply Chain Strategy</w:t>
      </w:r>
      <w:r w:rsidRPr="00A24FE1">
        <w:br/>
      </w:r>
      <w:r w:rsidRPr="00A24FE1">
        <w:rPr>
          <w:b/>
          <w:bCs/>
        </w:rPr>
        <w:t xml:space="preserve">February 17-18, </w:t>
      </w:r>
      <w:proofErr w:type="gramStart"/>
      <w:r w:rsidRPr="00A24FE1">
        <w:rPr>
          <w:b/>
          <w:bCs/>
        </w:rPr>
        <w:t>2025</w:t>
      </w:r>
      <w:proofErr w:type="gramEnd"/>
      <w:r w:rsidRPr="00A24FE1">
        <w:rPr>
          <w:b/>
          <w:bCs/>
        </w:rPr>
        <w:t xml:space="preserve"> | Starkville, Mississippi</w:t>
      </w:r>
    </w:p>
    <w:p w14:paraId="6F878A14" w14:textId="77777777" w:rsidR="008307E9" w:rsidRPr="00A24FE1" w:rsidRDefault="00000000" w:rsidP="008307E9">
      <w:r>
        <w:pict w14:anchorId="360F38BE">
          <v:rect id="_x0000_i1025" style="width:0;height:1.5pt" o:hralign="center" o:hrstd="t" o:hr="t" fillcolor="#a0a0a0" stroked="f"/>
        </w:pict>
      </w:r>
    </w:p>
    <w:p w14:paraId="3DC91ACD" w14:textId="77777777" w:rsidR="008307E9" w:rsidRPr="00A24FE1" w:rsidRDefault="008307E9" w:rsidP="008307E9">
      <w:pPr>
        <w:rPr>
          <w:b/>
          <w:bCs/>
        </w:rPr>
      </w:pPr>
      <w:r w:rsidRPr="00A24FE1">
        <w:rPr>
          <w:b/>
          <w:bCs/>
        </w:rPr>
        <w:t>Day 1: Monday, February 17, 2025</w:t>
      </w:r>
    </w:p>
    <w:p w14:paraId="02D0AEA5" w14:textId="18F62086" w:rsidR="002D26C2" w:rsidRPr="00A24FE1" w:rsidRDefault="00FF2CCE" w:rsidP="008307E9">
      <w:r w:rsidRPr="00A24FE1">
        <w:t xml:space="preserve">9:00 </w:t>
      </w:r>
      <w:r w:rsidR="00D028A8" w:rsidRPr="00A24FE1">
        <w:t>A</w:t>
      </w:r>
      <w:r w:rsidRPr="00A24FE1">
        <w:t>M – 12:00</w:t>
      </w:r>
      <w:r w:rsidR="001F2A67" w:rsidRPr="00A24FE1">
        <w:t xml:space="preserve"> PM </w:t>
      </w:r>
      <w:r w:rsidR="001C7FD0" w:rsidRPr="00A24FE1">
        <w:tab/>
      </w:r>
      <w:r w:rsidR="001C7FD0" w:rsidRPr="00A24FE1">
        <w:tab/>
      </w:r>
      <w:r w:rsidR="002D26C2" w:rsidRPr="00A24FE1">
        <w:t xml:space="preserve">Exhibitor Setup </w:t>
      </w:r>
    </w:p>
    <w:p w14:paraId="26BD11AA" w14:textId="6779116A" w:rsidR="00A039FF" w:rsidRPr="00A24FE1" w:rsidRDefault="008307E9" w:rsidP="00A039FF">
      <w:pPr>
        <w:spacing w:after="0" w:line="240" w:lineRule="auto"/>
      </w:pPr>
      <w:r w:rsidRPr="00A24FE1">
        <w:t>1</w:t>
      </w:r>
      <w:r w:rsidR="002709A0" w:rsidRPr="00A24FE1">
        <w:t>2</w:t>
      </w:r>
      <w:r w:rsidRPr="00A24FE1">
        <w:t>:</w:t>
      </w:r>
      <w:r w:rsidR="002709A0" w:rsidRPr="00A24FE1">
        <w:t>0</w:t>
      </w:r>
      <w:r w:rsidR="0096240E" w:rsidRPr="00A24FE1">
        <w:t>0</w:t>
      </w:r>
      <w:r w:rsidRPr="00A24FE1">
        <w:t xml:space="preserve"> PM - 1:</w:t>
      </w:r>
      <w:r w:rsidR="002709A0" w:rsidRPr="00A24FE1">
        <w:t>30</w:t>
      </w:r>
      <w:r w:rsidRPr="00A24FE1">
        <w:t xml:space="preserve"> PM</w:t>
      </w:r>
      <w:r w:rsidR="001C7FD0" w:rsidRPr="00A24FE1">
        <w:tab/>
      </w:r>
      <w:r w:rsidR="001C7FD0" w:rsidRPr="00A24FE1">
        <w:tab/>
      </w:r>
      <w:r w:rsidRPr="00A24FE1">
        <w:t>Registration &amp; Networking</w:t>
      </w:r>
      <w:r w:rsidRPr="00A24FE1">
        <w:br/>
      </w:r>
    </w:p>
    <w:p w14:paraId="4927FF95" w14:textId="468965CE" w:rsidR="00F903E2" w:rsidRPr="00A24FE1" w:rsidRDefault="008307E9" w:rsidP="008307E9">
      <w:pPr>
        <w:rPr>
          <w:sz w:val="2"/>
          <w:szCs w:val="2"/>
        </w:rPr>
      </w:pPr>
      <w:r w:rsidRPr="00A24FE1">
        <w:t>1:</w:t>
      </w:r>
      <w:r w:rsidR="002709A0" w:rsidRPr="00A24FE1">
        <w:t>30</w:t>
      </w:r>
      <w:r w:rsidRPr="00A24FE1">
        <w:t xml:space="preserve"> PM - </w:t>
      </w:r>
      <w:r w:rsidR="002709A0" w:rsidRPr="00A24FE1">
        <w:t>1</w:t>
      </w:r>
      <w:r w:rsidRPr="00A24FE1">
        <w:t>:</w:t>
      </w:r>
      <w:r w:rsidR="002709A0" w:rsidRPr="00A24FE1">
        <w:t>45</w:t>
      </w:r>
      <w:r w:rsidRPr="00A24FE1">
        <w:t xml:space="preserve"> PM</w:t>
      </w:r>
      <w:r w:rsidR="00F82A6B" w:rsidRPr="00A24FE1">
        <w:t xml:space="preserve"> </w:t>
      </w:r>
      <w:r w:rsidR="001C7FD0" w:rsidRPr="00A24FE1">
        <w:tab/>
      </w:r>
      <w:r w:rsidR="001C7FD0" w:rsidRPr="00A24FE1">
        <w:tab/>
      </w:r>
      <w:r w:rsidRPr="00A24FE1">
        <w:t>Welcome Remarks</w:t>
      </w:r>
      <w:r w:rsidRPr="00A24FE1">
        <w:br/>
      </w:r>
    </w:p>
    <w:p w14:paraId="6A582738" w14:textId="3B0753E6" w:rsidR="008307E9" w:rsidRPr="00A24FE1" w:rsidRDefault="008307E9" w:rsidP="001C7FD0">
      <w:pPr>
        <w:ind w:left="2880" w:hanging="2880"/>
      </w:pPr>
      <w:r w:rsidRPr="00A24FE1">
        <w:t>1:</w:t>
      </w:r>
      <w:r w:rsidR="002709A0" w:rsidRPr="00A24FE1">
        <w:t>45</w:t>
      </w:r>
      <w:r w:rsidRPr="00A24FE1">
        <w:t xml:space="preserve"> PM - 2:</w:t>
      </w:r>
      <w:r w:rsidR="00B26438">
        <w:t>15</w:t>
      </w:r>
      <w:r w:rsidRPr="00A24FE1">
        <w:t xml:space="preserve"> PM</w:t>
      </w:r>
      <w:r w:rsidR="00F82A6B" w:rsidRPr="00A24FE1">
        <w:t xml:space="preserve"> </w:t>
      </w:r>
      <w:r w:rsidR="001C7FD0" w:rsidRPr="00A24FE1">
        <w:tab/>
      </w:r>
      <w:r w:rsidRPr="00027646">
        <w:rPr>
          <w:b/>
          <w:bCs/>
        </w:rPr>
        <w:t>Keynote Presentation</w:t>
      </w:r>
      <w:r w:rsidRPr="00A24FE1">
        <w:br/>
        <w:t>"Navigating the Future: The Supply Chain in 2025"</w:t>
      </w:r>
      <w:r w:rsidRPr="00A24FE1">
        <w:br/>
      </w:r>
      <w:r w:rsidRPr="007A0357">
        <w:rPr>
          <w:b/>
          <w:bCs/>
        </w:rPr>
        <w:t>Speaker: Harry Moser, Reshoring Initiative</w:t>
      </w:r>
      <w:r w:rsidRPr="007A0357">
        <w:rPr>
          <w:b/>
          <w:bCs/>
        </w:rPr>
        <w:br/>
      </w:r>
      <w:r w:rsidRPr="00A24FE1">
        <w:t>An inspiring opening keynote on the state of the global supply chain, future challenges, and opportunities for manufacturers.</w:t>
      </w:r>
    </w:p>
    <w:p w14:paraId="26C673DC" w14:textId="5A6CEE0A" w:rsidR="00C750DE" w:rsidRDefault="008307E9" w:rsidP="001C7FD0">
      <w:pPr>
        <w:ind w:left="2880" w:hanging="2880"/>
        <w:rPr>
          <w:b/>
          <w:bCs/>
        </w:rPr>
      </w:pPr>
      <w:r w:rsidRPr="00A24FE1">
        <w:t>2:</w:t>
      </w:r>
      <w:r w:rsidR="00B26438">
        <w:t>15</w:t>
      </w:r>
      <w:r w:rsidRPr="00A24FE1">
        <w:t xml:space="preserve"> PM - 3:</w:t>
      </w:r>
      <w:r w:rsidR="005819B9">
        <w:t>00</w:t>
      </w:r>
      <w:r w:rsidRPr="00A24FE1">
        <w:t xml:space="preserve"> PM</w:t>
      </w:r>
      <w:r w:rsidR="00F82A6B" w:rsidRPr="00A24FE1">
        <w:t xml:space="preserve"> </w:t>
      </w:r>
      <w:r w:rsidR="001C7FD0" w:rsidRPr="00A24FE1">
        <w:tab/>
      </w:r>
      <w:r w:rsidR="000C0EA7" w:rsidRPr="000C0EA7">
        <w:rPr>
          <w:b/>
          <w:bCs/>
        </w:rPr>
        <w:t xml:space="preserve">Additive Manufacturing in Supply Chain “The Wonderful Disruptor” </w:t>
      </w:r>
    </w:p>
    <w:p w14:paraId="72CF05A3" w14:textId="6193FDB2" w:rsidR="00C750DE" w:rsidRPr="00C750DE" w:rsidRDefault="00C750DE" w:rsidP="00C750DE">
      <w:pPr>
        <w:ind w:left="2880"/>
      </w:pPr>
      <w:r>
        <w:t xml:space="preserve">This </w:t>
      </w:r>
      <w:r w:rsidRPr="00C750DE">
        <w:t>session will highlight how additive manufacturing / 3D printing and Industry 4.0 technologies change the supply chain by making it more resilient and less wasteful. We will provide examples of how major companies use this to their advantage. In addition, we will highlight how 3D printing and digital inventory are lowering inventory taxes, getting needed parts into the customer's hands faster &amp; cheaper, and how technologies are bringing high-paying jobs back to our country.</w:t>
      </w:r>
    </w:p>
    <w:p w14:paraId="0CD33041" w14:textId="3966B5C0" w:rsidR="00B93FB5" w:rsidRPr="00A24FE1" w:rsidRDefault="00B93FB5" w:rsidP="00C750DE">
      <w:pPr>
        <w:ind w:left="2880"/>
      </w:pPr>
      <w:r w:rsidRPr="00A24FE1">
        <w:t>Panelists:</w:t>
      </w:r>
    </w:p>
    <w:p w14:paraId="1CEEDE18" w14:textId="290DC370" w:rsidR="00B93FB5" w:rsidRPr="00A24FE1" w:rsidRDefault="006316A0" w:rsidP="001C7FD0">
      <w:pPr>
        <w:numPr>
          <w:ilvl w:val="0"/>
          <w:numId w:val="1"/>
        </w:numPr>
        <w:tabs>
          <w:tab w:val="clear" w:pos="720"/>
          <w:tab w:val="num" w:pos="3240"/>
        </w:tabs>
        <w:ind w:left="3240"/>
      </w:pPr>
      <w:r w:rsidRPr="00A24FE1">
        <w:t xml:space="preserve">Jace Dugas, </w:t>
      </w:r>
      <w:r w:rsidR="00DB5B06" w:rsidRPr="00A24FE1">
        <w:t>Louisiana Additive Man</w:t>
      </w:r>
      <w:r w:rsidR="00A51632" w:rsidRPr="00A24FE1">
        <w:t>ufacturing Association</w:t>
      </w:r>
    </w:p>
    <w:p w14:paraId="12CB0634" w14:textId="41CFBEF2" w:rsidR="00B93FB5" w:rsidRPr="00A24FE1" w:rsidRDefault="00A51632" w:rsidP="001C7FD0">
      <w:pPr>
        <w:numPr>
          <w:ilvl w:val="0"/>
          <w:numId w:val="1"/>
        </w:numPr>
        <w:tabs>
          <w:tab w:val="clear" w:pos="720"/>
          <w:tab w:val="num" w:pos="3240"/>
        </w:tabs>
        <w:ind w:left="3240"/>
      </w:pPr>
      <w:r w:rsidRPr="00A24FE1">
        <w:t>Troy Falgout, Baker Huges</w:t>
      </w:r>
    </w:p>
    <w:p w14:paraId="5F369588" w14:textId="053B4E9D" w:rsidR="004A4444" w:rsidRDefault="004A4444" w:rsidP="001C7FD0">
      <w:pPr>
        <w:numPr>
          <w:ilvl w:val="0"/>
          <w:numId w:val="1"/>
        </w:numPr>
        <w:tabs>
          <w:tab w:val="clear" w:pos="720"/>
          <w:tab w:val="num" w:pos="3240"/>
        </w:tabs>
        <w:ind w:left="3240"/>
      </w:pPr>
      <w:r>
        <w:t>Christopher Beeson, ExxonMobil</w:t>
      </w:r>
    </w:p>
    <w:p w14:paraId="720E5008" w14:textId="4263F6FE" w:rsidR="004A4444" w:rsidRPr="00A24FE1" w:rsidRDefault="00B93FB5" w:rsidP="004A4444">
      <w:pPr>
        <w:ind w:left="3240"/>
      </w:pPr>
      <w:r w:rsidRPr="00A24FE1">
        <w:t xml:space="preserve">Moderator: </w:t>
      </w:r>
      <w:r w:rsidR="004A4444" w:rsidRPr="00A24FE1">
        <w:t xml:space="preserve">Chris Toepfer, Louisiana Additive Manufacturing </w:t>
      </w:r>
      <w:r w:rsidR="004A4444">
        <w:t>A</w:t>
      </w:r>
      <w:r w:rsidR="004A4444" w:rsidRPr="00A24FE1">
        <w:t>ssociation</w:t>
      </w:r>
    </w:p>
    <w:p w14:paraId="380847C6" w14:textId="439BB46A" w:rsidR="008307E9" w:rsidRPr="00E63D74" w:rsidRDefault="008307E9" w:rsidP="008307E9">
      <w:pPr>
        <w:rPr>
          <w:b/>
          <w:bCs/>
        </w:rPr>
      </w:pPr>
      <w:r w:rsidRPr="00A24FE1">
        <w:t>3:</w:t>
      </w:r>
      <w:r w:rsidR="005819B9">
        <w:t>00</w:t>
      </w:r>
      <w:r w:rsidRPr="00A24FE1">
        <w:t xml:space="preserve"> PM - </w:t>
      </w:r>
      <w:r w:rsidR="00DF7AC5" w:rsidRPr="00A24FE1">
        <w:t>3</w:t>
      </w:r>
      <w:r w:rsidRPr="00A24FE1">
        <w:t>:</w:t>
      </w:r>
      <w:r w:rsidR="005819B9">
        <w:t>30</w:t>
      </w:r>
      <w:r w:rsidRPr="00A24FE1">
        <w:t xml:space="preserve"> PM</w:t>
      </w:r>
      <w:r w:rsidR="00D028A8" w:rsidRPr="00A24FE1">
        <w:tab/>
      </w:r>
      <w:r w:rsidR="00D028A8" w:rsidRPr="00A24FE1">
        <w:tab/>
      </w:r>
      <w:r w:rsidRPr="00E63D74">
        <w:rPr>
          <w:b/>
          <w:bCs/>
        </w:rPr>
        <w:t>Break &amp; Networking</w:t>
      </w:r>
    </w:p>
    <w:p w14:paraId="0D17DE26" w14:textId="3561AF94" w:rsidR="00EA48B4" w:rsidRDefault="00DF7AC5" w:rsidP="00F82A6B">
      <w:pPr>
        <w:spacing w:after="0"/>
      </w:pPr>
      <w:r w:rsidRPr="00A24FE1">
        <w:t>3</w:t>
      </w:r>
      <w:r w:rsidR="000120EE" w:rsidRPr="00A24FE1">
        <w:t>:</w:t>
      </w:r>
      <w:r w:rsidR="005819B9">
        <w:t>30</w:t>
      </w:r>
      <w:r w:rsidR="000120EE" w:rsidRPr="00A24FE1">
        <w:t xml:space="preserve"> </w:t>
      </w:r>
      <w:r w:rsidR="004A4444">
        <w:t xml:space="preserve">PM </w:t>
      </w:r>
      <w:r w:rsidR="000120EE" w:rsidRPr="00A24FE1">
        <w:t>– 4:</w:t>
      </w:r>
      <w:r w:rsidR="005819B9">
        <w:t>15</w:t>
      </w:r>
      <w:r w:rsidR="000120EE" w:rsidRPr="00A24FE1">
        <w:t xml:space="preserve"> PM</w:t>
      </w:r>
      <w:r w:rsidR="00F82A6B" w:rsidRPr="00A24FE1">
        <w:t xml:space="preserve"> </w:t>
      </w:r>
      <w:r w:rsidR="00D028A8" w:rsidRPr="00A24FE1">
        <w:tab/>
      </w:r>
      <w:r w:rsidR="00D028A8" w:rsidRPr="00A24FE1">
        <w:tab/>
      </w:r>
      <w:proofErr w:type="spellStart"/>
      <w:r w:rsidR="004A4444" w:rsidRPr="00EA48B4">
        <w:rPr>
          <w:b/>
          <w:bCs/>
        </w:rPr>
        <w:t>Avathon</w:t>
      </w:r>
      <w:proofErr w:type="spellEnd"/>
    </w:p>
    <w:p w14:paraId="21BC05ED" w14:textId="25ECEB9E" w:rsidR="005819B9" w:rsidRDefault="00EA48B4" w:rsidP="00EA48B4">
      <w:pPr>
        <w:spacing w:after="0"/>
        <w:ind w:left="2880"/>
      </w:pPr>
      <w:r w:rsidRPr="006B4324">
        <w:t xml:space="preserve">Learn how </w:t>
      </w:r>
      <w:proofErr w:type="spellStart"/>
      <w:r w:rsidRPr="006B4324">
        <w:t>Avathon</w:t>
      </w:r>
      <w:proofErr w:type="spellEnd"/>
      <w:r w:rsidRPr="006B4324">
        <w:t xml:space="preserve"> bridges the demands of today’s legacy infrastructure with the path toward fully autonomous industrial systems.</w:t>
      </w:r>
      <w:r w:rsidR="00D028A8" w:rsidRPr="00A24FE1">
        <w:tab/>
      </w:r>
    </w:p>
    <w:p w14:paraId="3009E88F" w14:textId="77777777" w:rsidR="005819B9" w:rsidRDefault="005819B9" w:rsidP="00F82A6B">
      <w:pPr>
        <w:spacing w:after="0"/>
      </w:pPr>
    </w:p>
    <w:p w14:paraId="4FA66B0C" w14:textId="437CF59C" w:rsidR="00A053CB" w:rsidRDefault="005819B9" w:rsidP="00F82A6B">
      <w:pPr>
        <w:spacing w:after="0"/>
        <w:rPr>
          <w:b/>
          <w:bCs/>
        </w:rPr>
      </w:pPr>
      <w:r>
        <w:t xml:space="preserve">4:15 </w:t>
      </w:r>
      <w:r w:rsidR="004A4444">
        <w:t>PM –</w:t>
      </w:r>
      <w:r>
        <w:t xml:space="preserve"> </w:t>
      </w:r>
      <w:r w:rsidR="004A4444">
        <w:t xml:space="preserve">5:00 PM </w:t>
      </w:r>
      <w:r w:rsidR="004A4444">
        <w:tab/>
      </w:r>
      <w:r w:rsidR="004A4444">
        <w:tab/>
      </w:r>
      <w:r w:rsidR="00BB2F7F" w:rsidRPr="007A0357">
        <w:rPr>
          <w:b/>
          <w:bCs/>
        </w:rPr>
        <w:t xml:space="preserve">State </w:t>
      </w:r>
      <w:r w:rsidR="00F80F99" w:rsidRPr="007A0357">
        <w:rPr>
          <w:b/>
          <w:bCs/>
        </w:rPr>
        <w:t xml:space="preserve">Presentations </w:t>
      </w:r>
      <w:r w:rsidR="00B94152" w:rsidRPr="007A0357">
        <w:rPr>
          <w:b/>
          <w:bCs/>
        </w:rPr>
        <w:t xml:space="preserve">– Supply Chain </w:t>
      </w:r>
      <w:r w:rsidR="00BB2F7F" w:rsidRPr="007A0357">
        <w:rPr>
          <w:b/>
          <w:bCs/>
        </w:rPr>
        <w:t>Tool Assessments</w:t>
      </w:r>
    </w:p>
    <w:p w14:paraId="0488F076" w14:textId="392F4C5C" w:rsidR="00A053CB" w:rsidRDefault="00A053CB" w:rsidP="0068489A">
      <w:pPr>
        <w:spacing w:after="0"/>
      </w:pPr>
      <w:r>
        <w:rPr>
          <w:b/>
          <w:bCs/>
        </w:rPr>
        <w:tab/>
      </w:r>
      <w:r>
        <w:rPr>
          <w:b/>
          <w:bCs/>
        </w:rPr>
        <w:tab/>
      </w:r>
      <w:r>
        <w:rPr>
          <w:b/>
          <w:bCs/>
        </w:rPr>
        <w:tab/>
      </w:r>
      <w:r w:rsidR="00BB2F7F" w:rsidRPr="00A24FE1">
        <w:br/>
      </w:r>
      <w:r w:rsidR="1A3D2BD4" w:rsidRPr="00A24FE1">
        <w:t>5</w:t>
      </w:r>
      <w:r w:rsidR="008307E9" w:rsidRPr="00A24FE1">
        <w:t xml:space="preserve">:00 PM - </w:t>
      </w:r>
      <w:r w:rsidR="71B3DEED" w:rsidRPr="00A24FE1">
        <w:t>6</w:t>
      </w:r>
      <w:r w:rsidR="008307E9" w:rsidRPr="00A24FE1">
        <w:t>:30 PM</w:t>
      </w:r>
      <w:r w:rsidR="00D028A8" w:rsidRPr="00A24FE1">
        <w:tab/>
      </w:r>
      <w:r w:rsidR="00D028A8" w:rsidRPr="00A24FE1">
        <w:tab/>
      </w:r>
      <w:r w:rsidR="008307E9" w:rsidRPr="00027646">
        <w:rPr>
          <w:b/>
          <w:bCs/>
        </w:rPr>
        <w:t>Networking Reception</w:t>
      </w:r>
    </w:p>
    <w:p w14:paraId="5A34AA8B" w14:textId="4490DD5C" w:rsidR="008307E9" w:rsidRPr="00A24FE1" w:rsidRDefault="008307E9" w:rsidP="008307E9">
      <w:r w:rsidRPr="00A24FE1">
        <w:br/>
      </w:r>
      <w:r w:rsidR="00000000">
        <w:pict w14:anchorId="01009271">
          <v:rect id="_x0000_i1026" style="width:0;height:1.5pt" o:hralign="center" o:hrstd="t" o:hr="t" fillcolor="#a0a0a0" stroked="f"/>
        </w:pict>
      </w:r>
    </w:p>
    <w:p w14:paraId="2891A85B" w14:textId="77777777" w:rsidR="00285406" w:rsidRDefault="00285406" w:rsidP="008307E9">
      <w:pPr>
        <w:rPr>
          <w:b/>
          <w:bCs/>
        </w:rPr>
      </w:pPr>
    </w:p>
    <w:p w14:paraId="0A32EA3F" w14:textId="77777777" w:rsidR="00E63D74" w:rsidRDefault="00E63D74" w:rsidP="008307E9">
      <w:pPr>
        <w:rPr>
          <w:b/>
          <w:bCs/>
        </w:rPr>
      </w:pPr>
    </w:p>
    <w:p w14:paraId="317F7C66" w14:textId="5DB5F555" w:rsidR="008307E9" w:rsidRPr="00A24FE1" w:rsidRDefault="008307E9" w:rsidP="008307E9">
      <w:pPr>
        <w:rPr>
          <w:b/>
          <w:bCs/>
        </w:rPr>
      </w:pPr>
      <w:r w:rsidRPr="00A24FE1">
        <w:rPr>
          <w:b/>
          <w:bCs/>
        </w:rPr>
        <w:lastRenderedPageBreak/>
        <w:t>Day 2: Tuesday, February 18, 2025</w:t>
      </w:r>
    </w:p>
    <w:p w14:paraId="5776E0BE" w14:textId="663F22E7" w:rsidR="00F903E2" w:rsidRPr="00A24FE1" w:rsidRDefault="00D4253A" w:rsidP="000A1810">
      <w:pPr>
        <w:rPr>
          <w:sz w:val="4"/>
          <w:szCs w:val="4"/>
        </w:rPr>
      </w:pPr>
      <w:r w:rsidRPr="00A24FE1">
        <w:t>7</w:t>
      </w:r>
      <w:r w:rsidR="008307E9" w:rsidRPr="00A24FE1">
        <w:t>:</w:t>
      </w:r>
      <w:r w:rsidR="00F903E2" w:rsidRPr="00A24FE1">
        <w:t>30</w:t>
      </w:r>
      <w:r w:rsidR="008307E9" w:rsidRPr="00A24FE1">
        <w:t xml:space="preserve"> AM - 8:30 AM</w:t>
      </w:r>
      <w:r w:rsidR="00D028A8" w:rsidRPr="00A24FE1">
        <w:tab/>
      </w:r>
      <w:r w:rsidR="00D028A8" w:rsidRPr="00A24FE1">
        <w:tab/>
      </w:r>
      <w:r w:rsidR="00F903E2" w:rsidRPr="00A24FE1">
        <w:t>Breakfast</w:t>
      </w:r>
      <w:r w:rsidR="008307E9" w:rsidRPr="00A24FE1">
        <w:t xml:space="preserve"> &amp; Networking</w:t>
      </w:r>
      <w:r w:rsidR="008307E9" w:rsidRPr="00A24FE1">
        <w:br/>
      </w:r>
    </w:p>
    <w:p w14:paraId="04318E2E" w14:textId="194F3715" w:rsidR="003376B7" w:rsidRPr="00A24FE1" w:rsidRDefault="008307E9" w:rsidP="000A1810">
      <w:r w:rsidRPr="00A24FE1">
        <w:t xml:space="preserve">8:30 AM </w:t>
      </w:r>
      <w:r w:rsidR="003376B7" w:rsidRPr="00A24FE1">
        <w:t>–</w:t>
      </w:r>
      <w:r w:rsidRPr="00A24FE1">
        <w:t xml:space="preserve"> </w:t>
      </w:r>
      <w:r w:rsidR="003376B7" w:rsidRPr="00A24FE1">
        <w:t>8:45</w:t>
      </w:r>
      <w:r w:rsidRPr="00A24FE1">
        <w:t xml:space="preserve"> AM</w:t>
      </w:r>
      <w:r w:rsidR="00B93A94" w:rsidRPr="00A24FE1">
        <w:t xml:space="preserve"> </w:t>
      </w:r>
      <w:r w:rsidR="00D028A8" w:rsidRPr="00A24FE1">
        <w:tab/>
      </w:r>
      <w:r w:rsidR="00D028A8" w:rsidRPr="00A24FE1">
        <w:tab/>
      </w:r>
      <w:r w:rsidR="00D4253A" w:rsidRPr="00A24FE1">
        <w:t>Announcements, Sponsors</w:t>
      </w:r>
    </w:p>
    <w:p w14:paraId="38D9C055" w14:textId="5E1EC8E3" w:rsidR="000A1810" w:rsidRPr="007A0357" w:rsidRDefault="003376B7" w:rsidP="00D028A8">
      <w:pPr>
        <w:spacing w:after="0" w:line="240" w:lineRule="auto"/>
        <w:ind w:left="2880" w:hanging="2880"/>
      </w:pPr>
      <w:r w:rsidRPr="00A24FE1">
        <w:t xml:space="preserve">8:45 AM – 9:30 AM </w:t>
      </w:r>
      <w:r w:rsidR="00D028A8" w:rsidRPr="00A24FE1">
        <w:tab/>
      </w:r>
      <w:r w:rsidR="000A1810" w:rsidRPr="007A0357">
        <w:rPr>
          <w:b/>
          <w:bCs/>
        </w:rPr>
        <w:t>Distribution &amp; Logistics, Panel Discussion</w:t>
      </w:r>
      <w:r w:rsidR="000A1810" w:rsidRPr="007A0357">
        <w:rPr>
          <w:b/>
          <w:bCs/>
        </w:rPr>
        <w:br/>
      </w:r>
      <w:r w:rsidR="000A1810" w:rsidRPr="007A0357">
        <w:t>Panelists:</w:t>
      </w:r>
    </w:p>
    <w:p w14:paraId="14B45167" w14:textId="462F8682" w:rsidR="000A1810" w:rsidRPr="00A24FE1" w:rsidRDefault="002B6493" w:rsidP="00D028A8">
      <w:pPr>
        <w:numPr>
          <w:ilvl w:val="0"/>
          <w:numId w:val="1"/>
        </w:numPr>
        <w:tabs>
          <w:tab w:val="clear" w:pos="720"/>
          <w:tab w:val="num" w:pos="3240"/>
        </w:tabs>
        <w:ind w:left="3240"/>
      </w:pPr>
      <w:r w:rsidRPr="00A24FE1">
        <w:t>Alabama Port Authority</w:t>
      </w:r>
    </w:p>
    <w:p w14:paraId="4B94C5A8" w14:textId="521D3B66" w:rsidR="002B6493" w:rsidRPr="00A24FE1" w:rsidRDefault="002B6493" w:rsidP="00D028A8">
      <w:pPr>
        <w:numPr>
          <w:ilvl w:val="0"/>
          <w:numId w:val="1"/>
        </w:numPr>
        <w:tabs>
          <w:tab w:val="clear" w:pos="720"/>
          <w:tab w:val="num" w:pos="3240"/>
        </w:tabs>
        <w:ind w:left="3240"/>
      </w:pPr>
      <w:r w:rsidRPr="00A24FE1">
        <w:t>Stuart McAvoy</w:t>
      </w:r>
    </w:p>
    <w:p w14:paraId="71331D1A" w14:textId="1132D09A" w:rsidR="000A1810" w:rsidRPr="00A24FE1" w:rsidRDefault="002B6493" w:rsidP="00D028A8">
      <w:pPr>
        <w:numPr>
          <w:ilvl w:val="0"/>
          <w:numId w:val="1"/>
        </w:numPr>
        <w:tabs>
          <w:tab w:val="clear" w:pos="720"/>
          <w:tab w:val="num" w:pos="3240"/>
        </w:tabs>
        <w:ind w:left="3240"/>
      </w:pPr>
      <w:r w:rsidRPr="00A24FE1">
        <w:t xml:space="preserve">CSX </w:t>
      </w:r>
      <w:r w:rsidR="00791450" w:rsidRPr="00A24FE1">
        <w:t xml:space="preserve">Corporation </w:t>
      </w:r>
    </w:p>
    <w:p w14:paraId="7BA070F8" w14:textId="10ADFE3E" w:rsidR="00146F4E" w:rsidRPr="00A24FE1" w:rsidRDefault="00146F4E" w:rsidP="00D028A8">
      <w:pPr>
        <w:numPr>
          <w:ilvl w:val="0"/>
          <w:numId w:val="1"/>
        </w:numPr>
        <w:tabs>
          <w:tab w:val="clear" w:pos="720"/>
          <w:tab w:val="num" w:pos="3240"/>
        </w:tabs>
        <w:ind w:left="3240"/>
      </w:pPr>
      <w:r w:rsidRPr="00A24FE1">
        <w:t>Open</w:t>
      </w:r>
    </w:p>
    <w:p w14:paraId="50F06ECC" w14:textId="7C013592" w:rsidR="000A1810" w:rsidRPr="00A24FE1" w:rsidRDefault="000A1810" w:rsidP="00D028A8">
      <w:pPr>
        <w:ind w:left="2880"/>
      </w:pPr>
      <w:r w:rsidRPr="00A24FE1">
        <w:t xml:space="preserve">Moderator: </w:t>
      </w:r>
      <w:r w:rsidR="00791450" w:rsidRPr="00A24FE1">
        <w:t xml:space="preserve">Mary Martha Henson, Jackson County Economic </w:t>
      </w:r>
      <w:r w:rsidR="008700CC" w:rsidRPr="00A24FE1">
        <w:t>Development Foundation</w:t>
      </w:r>
    </w:p>
    <w:p w14:paraId="0648420F" w14:textId="65DAAAFA" w:rsidR="006212B9" w:rsidRPr="006B4324" w:rsidRDefault="008307E9" w:rsidP="006212B9">
      <w:pPr>
        <w:ind w:left="2880" w:hanging="2880"/>
      </w:pPr>
      <w:r w:rsidRPr="00A24FE1">
        <w:t>9:30 AM - 10:</w:t>
      </w:r>
      <w:r w:rsidR="009850DA">
        <w:t>15</w:t>
      </w:r>
      <w:r w:rsidRPr="00A24FE1">
        <w:t xml:space="preserve"> AM</w:t>
      </w:r>
      <w:r w:rsidR="00D028A8" w:rsidRPr="00A24FE1">
        <w:tab/>
      </w:r>
      <w:r w:rsidR="006212B9" w:rsidRPr="006B4324">
        <w:rPr>
          <w:b/>
          <w:bCs/>
        </w:rPr>
        <w:t xml:space="preserve">Frank Wood, </w:t>
      </w:r>
      <w:proofErr w:type="spellStart"/>
      <w:r w:rsidR="006212B9" w:rsidRPr="006B4324">
        <w:rPr>
          <w:b/>
          <w:bCs/>
        </w:rPr>
        <w:t>GoogleX</w:t>
      </w:r>
      <w:proofErr w:type="spellEnd"/>
      <w:r w:rsidR="006212B9" w:rsidRPr="006B4324">
        <w:br/>
        <w:t>Innovative approaches to supply chain optimization and advanced logistics systems.</w:t>
      </w:r>
    </w:p>
    <w:p w14:paraId="1A802D51" w14:textId="349E573C" w:rsidR="000A1810" w:rsidRPr="00A24FE1" w:rsidRDefault="006212B9" w:rsidP="006212B9">
      <w:r>
        <w:t>10:15 AM – 10: 45 AM</w:t>
      </w:r>
      <w:r>
        <w:tab/>
      </w:r>
      <w:r>
        <w:tab/>
      </w:r>
      <w:r w:rsidR="0000222D" w:rsidRPr="004E372C">
        <w:rPr>
          <w:b/>
          <w:bCs/>
        </w:rPr>
        <w:t>Break &amp; Networking</w:t>
      </w:r>
    </w:p>
    <w:p w14:paraId="5359D41D" w14:textId="565438B3" w:rsidR="00C32EFE" w:rsidRPr="00A24FE1" w:rsidRDefault="008307E9" w:rsidP="00D028A8">
      <w:pPr>
        <w:pStyle w:val="paragraph"/>
        <w:spacing w:before="0" w:beforeAutospacing="0" w:after="0" w:afterAutospacing="0"/>
        <w:ind w:left="2880" w:hanging="2880"/>
        <w:textAlignment w:val="baseline"/>
        <w:rPr>
          <w:rFonts w:asciiTheme="minorHAnsi" w:hAnsiTheme="minorHAnsi" w:cs="Segoe UI"/>
          <w:sz w:val="18"/>
          <w:szCs w:val="18"/>
        </w:rPr>
      </w:pPr>
      <w:r w:rsidRPr="00A24FE1">
        <w:rPr>
          <w:rFonts w:asciiTheme="minorHAnsi" w:hAnsiTheme="minorHAnsi"/>
          <w:sz w:val="22"/>
          <w:szCs w:val="22"/>
        </w:rPr>
        <w:t>10:45 AM - 11:</w:t>
      </w:r>
      <w:r w:rsidR="006212B9">
        <w:rPr>
          <w:rFonts w:asciiTheme="minorHAnsi" w:hAnsiTheme="minorHAnsi"/>
          <w:sz w:val="22"/>
          <w:szCs w:val="22"/>
        </w:rPr>
        <w:t>30</w:t>
      </w:r>
      <w:r w:rsidRPr="00A24FE1">
        <w:rPr>
          <w:rFonts w:asciiTheme="minorHAnsi" w:hAnsiTheme="minorHAnsi"/>
          <w:sz w:val="22"/>
          <w:szCs w:val="22"/>
        </w:rPr>
        <w:t xml:space="preserve"> AM</w:t>
      </w:r>
      <w:r w:rsidR="00F92EDE" w:rsidRPr="00A24FE1">
        <w:rPr>
          <w:rFonts w:asciiTheme="minorHAnsi" w:hAnsiTheme="minorHAnsi"/>
          <w:sz w:val="22"/>
          <w:szCs w:val="22"/>
        </w:rPr>
        <w:t xml:space="preserve"> </w:t>
      </w:r>
      <w:r w:rsidR="00D028A8" w:rsidRPr="00A24FE1">
        <w:rPr>
          <w:rFonts w:asciiTheme="minorHAnsi" w:hAnsiTheme="minorHAnsi"/>
          <w:sz w:val="22"/>
          <w:szCs w:val="22"/>
        </w:rPr>
        <w:tab/>
      </w:r>
      <w:r w:rsidR="00C32EFE" w:rsidRPr="007A0357">
        <w:rPr>
          <w:rStyle w:val="normaltextrun"/>
          <w:rFonts w:asciiTheme="minorHAnsi" w:eastAsiaTheme="majorEastAsia" w:hAnsiTheme="minorHAnsi" w:cs="Segoe UI"/>
          <w:b/>
          <w:bCs/>
          <w:sz w:val="22"/>
          <w:szCs w:val="22"/>
        </w:rPr>
        <w:t>OEMS, Panel Discussion</w:t>
      </w:r>
      <w:r w:rsidR="00C32EFE" w:rsidRPr="00A24FE1">
        <w:rPr>
          <w:rStyle w:val="scxw71129981"/>
          <w:rFonts w:asciiTheme="minorHAnsi" w:eastAsiaTheme="majorEastAsia" w:hAnsiTheme="minorHAnsi" w:cs="Segoe UI"/>
          <w:sz w:val="22"/>
          <w:szCs w:val="22"/>
        </w:rPr>
        <w:t> </w:t>
      </w:r>
      <w:r w:rsidR="00C32EFE" w:rsidRPr="00A24FE1">
        <w:rPr>
          <w:rFonts w:asciiTheme="minorHAnsi" w:hAnsiTheme="minorHAnsi" w:cs="Segoe UI"/>
          <w:sz w:val="22"/>
          <w:szCs w:val="22"/>
        </w:rPr>
        <w:br/>
      </w:r>
      <w:r w:rsidR="00D028A8" w:rsidRPr="00A24FE1">
        <w:rPr>
          <w:rStyle w:val="normaltextrun"/>
          <w:rFonts w:asciiTheme="minorHAnsi" w:eastAsiaTheme="majorEastAsia" w:hAnsiTheme="minorHAnsi" w:cs="Segoe UI"/>
          <w:sz w:val="22"/>
          <w:szCs w:val="22"/>
        </w:rPr>
        <w:t>P</w:t>
      </w:r>
      <w:r w:rsidR="00C32EFE" w:rsidRPr="00A24FE1">
        <w:rPr>
          <w:rStyle w:val="normaltextrun"/>
          <w:rFonts w:asciiTheme="minorHAnsi" w:eastAsiaTheme="majorEastAsia" w:hAnsiTheme="minorHAnsi" w:cs="Segoe UI"/>
          <w:sz w:val="22"/>
          <w:szCs w:val="22"/>
        </w:rPr>
        <w:t>anelists:</w:t>
      </w:r>
      <w:r w:rsidR="00C32EFE" w:rsidRPr="00A24FE1">
        <w:rPr>
          <w:rStyle w:val="eop"/>
          <w:rFonts w:asciiTheme="minorHAnsi" w:eastAsiaTheme="majorEastAsia" w:hAnsiTheme="minorHAnsi" w:cs="Segoe UI"/>
          <w:sz w:val="22"/>
          <w:szCs w:val="22"/>
        </w:rPr>
        <w:t> </w:t>
      </w:r>
    </w:p>
    <w:p w14:paraId="382B4B48" w14:textId="4A0001C0" w:rsidR="00C32EFE" w:rsidRPr="00A24FE1" w:rsidRDefault="00C4597B" w:rsidP="00D028A8">
      <w:pPr>
        <w:pStyle w:val="paragraph"/>
        <w:numPr>
          <w:ilvl w:val="0"/>
          <w:numId w:val="3"/>
        </w:numPr>
        <w:tabs>
          <w:tab w:val="clear" w:pos="720"/>
          <w:tab w:val="num" w:pos="2520"/>
          <w:tab w:val="left" w:pos="3240"/>
        </w:tabs>
        <w:spacing w:before="0" w:beforeAutospacing="0" w:after="160" w:afterAutospacing="0" w:line="259" w:lineRule="auto"/>
        <w:ind w:left="2880" w:firstLine="0"/>
        <w:textAlignment w:val="baseline"/>
        <w:rPr>
          <w:rFonts w:asciiTheme="minorHAnsi" w:hAnsiTheme="minorHAnsi" w:cs="Segoe UI"/>
          <w:sz w:val="22"/>
          <w:szCs w:val="22"/>
        </w:rPr>
      </w:pPr>
      <w:r w:rsidRPr="00A24FE1">
        <w:rPr>
          <w:rStyle w:val="normaltextrun"/>
          <w:rFonts w:asciiTheme="minorHAnsi" w:eastAsiaTheme="majorEastAsia" w:hAnsiTheme="minorHAnsi" w:cs="Segoe UI"/>
          <w:sz w:val="22"/>
          <w:szCs w:val="22"/>
        </w:rPr>
        <w:t>Huntington-Ingalls</w:t>
      </w:r>
    </w:p>
    <w:p w14:paraId="6FF3CE76" w14:textId="755067E7" w:rsidR="00C32EFE" w:rsidRPr="00A24FE1" w:rsidRDefault="00C4597B" w:rsidP="00D028A8">
      <w:pPr>
        <w:pStyle w:val="paragraph"/>
        <w:numPr>
          <w:ilvl w:val="0"/>
          <w:numId w:val="4"/>
        </w:numPr>
        <w:tabs>
          <w:tab w:val="clear" w:pos="720"/>
          <w:tab w:val="num" w:pos="2520"/>
          <w:tab w:val="left" w:pos="3240"/>
        </w:tabs>
        <w:spacing w:before="0" w:beforeAutospacing="0" w:after="160" w:afterAutospacing="0" w:line="259" w:lineRule="auto"/>
        <w:ind w:left="2880" w:firstLine="0"/>
        <w:textAlignment w:val="baseline"/>
        <w:rPr>
          <w:rFonts w:asciiTheme="minorHAnsi" w:hAnsiTheme="minorHAnsi" w:cs="Segoe UI"/>
          <w:sz w:val="22"/>
          <w:szCs w:val="22"/>
        </w:rPr>
      </w:pPr>
      <w:r w:rsidRPr="00A24FE1">
        <w:rPr>
          <w:rStyle w:val="normaltextrun"/>
          <w:rFonts w:asciiTheme="minorHAnsi" w:eastAsiaTheme="majorEastAsia" w:hAnsiTheme="minorHAnsi" w:cs="Segoe UI"/>
          <w:sz w:val="22"/>
          <w:szCs w:val="22"/>
        </w:rPr>
        <w:t>Mercedes</w:t>
      </w:r>
    </w:p>
    <w:p w14:paraId="774485BE" w14:textId="2267A8F4" w:rsidR="00C32EFE" w:rsidRPr="00A24FE1" w:rsidRDefault="000724AF" w:rsidP="00D028A8">
      <w:pPr>
        <w:pStyle w:val="paragraph"/>
        <w:numPr>
          <w:ilvl w:val="0"/>
          <w:numId w:val="5"/>
        </w:numPr>
        <w:tabs>
          <w:tab w:val="clear" w:pos="720"/>
          <w:tab w:val="num" w:pos="2520"/>
          <w:tab w:val="left" w:pos="3240"/>
        </w:tabs>
        <w:spacing w:before="0" w:beforeAutospacing="0" w:after="160" w:afterAutospacing="0" w:line="259" w:lineRule="auto"/>
        <w:ind w:left="2880" w:firstLine="0"/>
        <w:textAlignment w:val="baseline"/>
        <w:rPr>
          <w:rFonts w:asciiTheme="minorHAnsi" w:hAnsiTheme="minorHAnsi" w:cs="Segoe UI"/>
          <w:sz w:val="22"/>
          <w:szCs w:val="22"/>
        </w:rPr>
      </w:pPr>
      <w:r>
        <w:rPr>
          <w:rStyle w:val="normaltextrun"/>
          <w:rFonts w:asciiTheme="minorHAnsi" w:eastAsiaTheme="majorEastAsia" w:hAnsiTheme="minorHAnsi" w:cs="Segoe UI"/>
          <w:sz w:val="22"/>
          <w:szCs w:val="22"/>
        </w:rPr>
        <w:t>Boeing (tentative)</w:t>
      </w:r>
    </w:p>
    <w:p w14:paraId="1ACBB40D" w14:textId="61175ED4" w:rsidR="00C32EFE" w:rsidRPr="00A24FE1" w:rsidRDefault="00C92474" w:rsidP="00D028A8">
      <w:pPr>
        <w:pStyle w:val="paragraph"/>
        <w:numPr>
          <w:ilvl w:val="0"/>
          <w:numId w:val="6"/>
        </w:numPr>
        <w:tabs>
          <w:tab w:val="clear" w:pos="720"/>
          <w:tab w:val="num" w:pos="2520"/>
          <w:tab w:val="left" w:pos="3240"/>
        </w:tabs>
        <w:spacing w:before="0" w:beforeAutospacing="0" w:after="160" w:afterAutospacing="0" w:line="259" w:lineRule="auto"/>
        <w:ind w:left="2880" w:firstLine="0"/>
        <w:textAlignment w:val="baseline"/>
        <w:rPr>
          <w:rFonts w:asciiTheme="minorHAnsi" w:hAnsiTheme="minorHAnsi" w:cs="Segoe UI"/>
          <w:sz w:val="22"/>
          <w:szCs w:val="22"/>
        </w:rPr>
      </w:pPr>
      <w:r w:rsidRPr="00A24FE1">
        <w:rPr>
          <w:rFonts w:asciiTheme="minorHAnsi" w:hAnsiTheme="minorHAnsi" w:cs="Segoe UI"/>
          <w:sz w:val="22"/>
          <w:szCs w:val="22"/>
        </w:rPr>
        <w:t>Open</w:t>
      </w:r>
    </w:p>
    <w:p w14:paraId="4735D80D" w14:textId="2134DBBA" w:rsidR="00C32EFE" w:rsidRDefault="00C32EFE" w:rsidP="00691A07">
      <w:pPr>
        <w:pStyle w:val="paragraph"/>
        <w:tabs>
          <w:tab w:val="left" w:pos="3240"/>
        </w:tabs>
        <w:spacing w:before="0" w:beforeAutospacing="0" w:after="0" w:afterAutospacing="0"/>
        <w:ind w:left="3240"/>
        <w:textAlignment w:val="baseline"/>
        <w:rPr>
          <w:rStyle w:val="normaltextrun"/>
          <w:rFonts w:asciiTheme="minorHAnsi" w:eastAsiaTheme="majorEastAsia" w:hAnsiTheme="minorHAnsi" w:cs="Segoe UI"/>
          <w:sz w:val="22"/>
          <w:szCs w:val="22"/>
        </w:rPr>
      </w:pPr>
      <w:r w:rsidRPr="00A24FE1">
        <w:rPr>
          <w:rStyle w:val="normaltextrun"/>
          <w:rFonts w:asciiTheme="minorHAnsi" w:eastAsiaTheme="majorEastAsia" w:hAnsiTheme="minorHAnsi" w:cs="Segoe UI"/>
          <w:sz w:val="22"/>
          <w:szCs w:val="22"/>
        </w:rPr>
        <w:t>Moderator:</w:t>
      </w:r>
      <w:r w:rsidR="00691A07">
        <w:rPr>
          <w:rStyle w:val="normaltextrun"/>
          <w:rFonts w:asciiTheme="minorHAnsi" w:eastAsiaTheme="majorEastAsia" w:hAnsiTheme="minorHAnsi" w:cs="Segoe UI"/>
          <w:sz w:val="22"/>
          <w:szCs w:val="22"/>
        </w:rPr>
        <w:t xml:space="preserve"> Dr. Courtney Taylor, Executive Director, </w:t>
      </w:r>
      <w:proofErr w:type="spellStart"/>
      <w:r w:rsidR="00691A07">
        <w:rPr>
          <w:rStyle w:val="normaltextrun"/>
          <w:rFonts w:asciiTheme="minorHAnsi" w:eastAsiaTheme="majorEastAsia" w:hAnsiTheme="minorHAnsi" w:cs="Segoe UI"/>
          <w:sz w:val="22"/>
          <w:szCs w:val="22"/>
        </w:rPr>
        <w:t>AccelerateMS</w:t>
      </w:r>
      <w:proofErr w:type="spellEnd"/>
      <w:r w:rsidR="00691A07">
        <w:rPr>
          <w:rStyle w:val="normaltextrun"/>
          <w:rFonts w:asciiTheme="minorHAnsi" w:eastAsiaTheme="majorEastAsia" w:hAnsiTheme="minorHAnsi" w:cs="Segoe UI"/>
          <w:sz w:val="22"/>
          <w:szCs w:val="22"/>
        </w:rPr>
        <w:t xml:space="preserve"> </w:t>
      </w:r>
    </w:p>
    <w:p w14:paraId="01BC4206" w14:textId="77777777" w:rsidR="000724AF" w:rsidRPr="00A24FE1" w:rsidRDefault="000724AF" w:rsidP="00D028A8">
      <w:pPr>
        <w:pStyle w:val="paragraph"/>
        <w:tabs>
          <w:tab w:val="left" w:pos="3240"/>
        </w:tabs>
        <w:spacing w:before="0" w:beforeAutospacing="0" w:after="0" w:afterAutospacing="0"/>
        <w:ind w:left="2880" w:firstLine="360"/>
        <w:textAlignment w:val="baseline"/>
        <w:rPr>
          <w:rFonts w:asciiTheme="minorHAnsi" w:hAnsiTheme="minorHAnsi"/>
          <w:b/>
          <w:bCs/>
        </w:rPr>
      </w:pPr>
    </w:p>
    <w:p w14:paraId="4B5CFB78" w14:textId="74AF927D" w:rsidR="00064577" w:rsidRPr="007A0357" w:rsidRDefault="00C92474" w:rsidP="008307E9">
      <w:pPr>
        <w:rPr>
          <w:b/>
          <w:bCs/>
        </w:rPr>
      </w:pPr>
      <w:r w:rsidRPr="00A24FE1">
        <w:t>11</w:t>
      </w:r>
      <w:r w:rsidR="008307E9" w:rsidRPr="00A24FE1">
        <w:t>:</w:t>
      </w:r>
      <w:r w:rsidR="006212B9">
        <w:t>30</w:t>
      </w:r>
      <w:r w:rsidR="008307E9" w:rsidRPr="00A24FE1">
        <w:t xml:space="preserve"> </w:t>
      </w:r>
      <w:r w:rsidRPr="00A24FE1">
        <w:t>A</w:t>
      </w:r>
      <w:r w:rsidR="008307E9" w:rsidRPr="00A24FE1">
        <w:t>M - 1:</w:t>
      </w:r>
      <w:r w:rsidR="006212B9">
        <w:t>0</w:t>
      </w:r>
      <w:r w:rsidR="008307E9" w:rsidRPr="00A24FE1">
        <w:t>0 PM</w:t>
      </w:r>
      <w:r w:rsidR="00D028A8" w:rsidRPr="00A24FE1">
        <w:tab/>
      </w:r>
      <w:r w:rsidR="00D028A8" w:rsidRPr="00A24FE1">
        <w:tab/>
      </w:r>
      <w:r w:rsidR="00064577" w:rsidRPr="007A0357">
        <w:rPr>
          <w:b/>
          <w:bCs/>
        </w:rPr>
        <w:t>Lunch</w:t>
      </w:r>
    </w:p>
    <w:p w14:paraId="5123293F" w14:textId="23B704CD" w:rsidR="00064577" w:rsidRDefault="00B32512" w:rsidP="00D028A8">
      <w:pPr>
        <w:ind w:left="2160" w:firstLine="720"/>
      </w:pPr>
      <w:r>
        <w:t>Speakers:</w:t>
      </w:r>
    </w:p>
    <w:p w14:paraId="7BE9B6BC" w14:textId="540C09CD" w:rsidR="00691A07" w:rsidRDefault="00691A07" w:rsidP="00D028A8">
      <w:pPr>
        <w:ind w:left="2160" w:firstLine="720"/>
        <w:rPr>
          <w:i/>
          <w:iCs/>
        </w:rPr>
      </w:pPr>
      <w:r>
        <w:t>Nathan Ginty, NIST</w:t>
      </w:r>
    </w:p>
    <w:p w14:paraId="552AF421" w14:textId="161EBF05" w:rsidR="006212B9" w:rsidRPr="00A24FE1" w:rsidRDefault="006212B9" w:rsidP="0005316C">
      <w:pPr>
        <w:ind w:left="2880"/>
      </w:pPr>
      <w:r>
        <w:rPr>
          <w:i/>
          <w:iCs/>
        </w:rPr>
        <w:t xml:space="preserve">Mark Baxa, </w:t>
      </w:r>
      <w:r w:rsidR="0005316C">
        <w:t>Council of Supply Chain Management Professionals (</w:t>
      </w:r>
      <w:r w:rsidR="0005316C" w:rsidRPr="006B4324">
        <w:t>CSCMP</w:t>
      </w:r>
      <w:r w:rsidR="0005316C">
        <w:t>)</w:t>
      </w:r>
      <w:r w:rsidR="0005316C" w:rsidRPr="006B4324">
        <w:t xml:space="preserve"> </w:t>
      </w:r>
    </w:p>
    <w:p w14:paraId="64AC0380" w14:textId="79DD8CBE" w:rsidR="00A9654D" w:rsidRPr="00A24FE1" w:rsidRDefault="0005316C" w:rsidP="0005316C">
      <w:r>
        <w:t>1:00 PM – 1:15 PM</w:t>
      </w:r>
      <w:r>
        <w:tab/>
      </w:r>
      <w:r>
        <w:tab/>
      </w:r>
      <w:r w:rsidR="008307E9" w:rsidRPr="00A24FE1">
        <w:t>Closing Remarks &amp; Event Conclusion</w:t>
      </w:r>
      <w:r w:rsidR="008307E9" w:rsidRPr="00A24FE1">
        <w:br/>
      </w:r>
    </w:p>
    <w:sectPr w:rsidR="00A9654D" w:rsidRPr="00A24FE1" w:rsidSect="00285406">
      <w:headerReference w:type="even" r:id="rId7"/>
      <w:headerReference w:type="default" r:id="rId8"/>
      <w:footerReference w:type="even" r:id="rId9"/>
      <w:footerReference w:type="default" r:id="rId10"/>
      <w:headerReference w:type="first" r:id="rId11"/>
      <w:footerReference w:type="first" r:id="rId12"/>
      <w:pgSz w:w="12240" w:h="15840"/>
      <w:pgMar w:top="864" w:right="1440" w:bottom="54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8B05C" w14:textId="77777777" w:rsidR="00DF0646" w:rsidRDefault="00DF0646" w:rsidP="00C3058D">
      <w:pPr>
        <w:spacing w:after="0" w:line="240" w:lineRule="auto"/>
      </w:pPr>
      <w:r>
        <w:separator/>
      </w:r>
    </w:p>
  </w:endnote>
  <w:endnote w:type="continuationSeparator" w:id="0">
    <w:p w14:paraId="6D853DC8" w14:textId="77777777" w:rsidR="00DF0646" w:rsidRDefault="00DF0646" w:rsidP="00C3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4530" w14:textId="77777777" w:rsidR="00C3058D" w:rsidRDefault="00C30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9411" w14:textId="77777777" w:rsidR="00C3058D" w:rsidRDefault="00C30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02E5" w14:textId="77777777" w:rsidR="00C3058D" w:rsidRDefault="00C30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BC769" w14:textId="77777777" w:rsidR="00DF0646" w:rsidRDefault="00DF0646" w:rsidP="00C3058D">
      <w:pPr>
        <w:spacing w:after="0" w:line="240" w:lineRule="auto"/>
      </w:pPr>
      <w:r>
        <w:separator/>
      </w:r>
    </w:p>
  </w:footnote>
  <w:footnote w:type="continuationSeparator" w:id="0">
    <w:p w14:paraId="003040EB" w14:textId="77777777" w:rsidR="00DF0646" w:rsidRDefault="00DF0646" w:rsidP="00C30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33ED" w14:textId="1DD00CAF" w:rsidR="00C3058D" w:rsidRDefault="00000000">
    <w:pPr>
      <w:pStyle w:val="Header"/>
    </w:pPr>
    <w:r>
      <w:rPr>
        <w:noProof/>
      </w:rPr>
      <w:pict w14:anchorId="63E33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7094" o:spid="_x0000_s1026" type="#_x0000_t136" style="position:absolute;margin-left:0;margin-top:0;width:468pt;height:280.8pt;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7983" w14:textId="6862DDF5" w:rsidR="00C3058D" w:rsidRDefault="00000000">
    <w:pPr>
      <w:pStyle w:val="Header"/>
    </w:pPr>
    <w:r>
      <w:rPr>
        <w:noProof/>
      </w:rPr>
      <w:pict w14:anchorId="14A71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7095" o:spid="_x0000_s1027" type="#_x0000_t136" style="position:absolute;margin-left:0;margin-top:0;width:468pt;height:280.8pt;z-index:-25165312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3829" w14:textId="2CFD990F" w:rsidR="00C3058D" w:rsidRDefault="00000000">
    <w:pPr>
      <w:pStyle w:val="Header"/>
    </w:pPr>
    <w:r>
      <w:rPr>
        <w:noProof/>
      </w:rPr>
      <w:pict w14:anchorId="118EC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7093" o:spid="_x0000_s1025" type="#_x0000_t136" style="position:absolute;margin-left:0;margin-top:0;width:468pt;height:280.8pt;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74771"/>
    <w:multiLevelType w:val="multilevel"/>
    <w:tmpl w:val="0506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F2C14"/>
    <w:multiLevelType w:val="multilevel"/>
    <w:tmpl w:val="933E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A7358"/>
    <w:multiLevelType w:val="multilevel"/>
    <w:tmpl w:val="B390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8604B"/>
    <w:multiLevelType w:val="multilevel"/>
    <w:tmpl w:val="EC5C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EB6AA6"/>
    <w:multiLevelType w:val="hybridMultilevel"/>
    <w:tmpl w:val="62DE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C55FF"/>
    <w:multiLevelType w:val="multilevel"/>
    <w:tmpl w:val="CB50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E175F6"/>
    <w:multiLevelType w:val="multilevel"/>
    <w:tmpl w:val="7BF00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2C2D72"/>
    <w:multiLevelType w:val="multilevel"/>
    <w:tmpl w:val="5284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622142">
    <w:abstractNumId w:val="2"/>
  </w:num>
  <w:num w:numId="2" w16cid:durableId="644315952">
    <w:abstractNumId w:val="4"/>
  </w:num>
  <w:num w:numId="3" w16cid:durableId="955067836">
    <w:abstractNumId w:val="0"/>
  </w:num>
  <w:num w:numId="4" w16cid:durableId="369651055">
    <w:abstractNumId w:val="1"/>
  </w:num>
  <w:num w:numId="5" w16cid:durableId="884028124">
    <w:abstractNumId w:val="3"/>
  </w:num>
  <w:num w:numId="6" w16cid:durableId="1267929439">
    <w:abstractNumId w:val="5"/>
  </w:num>
  <w:num w:numId="7" w16cid:durableId="560749662">
    <w:abstractNumId w:val="6"/>
  </w:num>
  <w:num w:numId="8" w16cid:durableId="1554345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E9"/>
    <w:rsid w:val="0000222D"/>
    <w:rsid w:val="00007AAF"/>
    <w:rsid w:val="000120EE"/>
    <w:rsid w:val="00014025"/>
    <w:rsid w:val="00027646"/>
    <w:rsid w:val="0005316C"/>
    <w:rsid w:val="00064577"/>
    <w:rsid w:val="000724AF"/>
    <w:rsid w:val="00081308"/>
    <w:rsid w:val="000A1810"/>
    <w:rsid w:val="000C0EA7"/>
    <w:rsid w:val="000E3116"/>
    <w:rsid w:val="000F33B1"/>
    <w:rsid w:val="00103567"/>
    <w:rsid w:val="00132C4E"/>
    <w:rsid w:val="00146F4E"/>
    <w:rsid w:val="00147C53"/>
    <w:rsid w:val="00166EA7"/>
    <w:rsid w:val="001979D1"/>
    <w:rsid w:val="001C7FD0"/>
    <w:rsid w:val="001F2A67"/>
    <w:rsid w:val="00200914"/>
    <w:rsid w:val="002709A0"/>
    <w:rsid w:val="00285406"/>
    <w:rsid w:val="002B6493"/>
    <w:rsid w:val="002D26C2"/>
    <w:rsid w:val="003376B7"/>
    <w:rsid w:val="003864A6"/>
    <w:rsid w:val="003A66EC"/>
    <w:rsid w:val="004A4444"/>
    <w:rsid w:val="004D1BD1"/>
    <w:rsid w:val="004E372C"/>
    <w:rsid w:val="0050741A"/>
    <w:rsid w:val="005819B9"/>
    <w:rsid w:val="005C0B07"/>
    <w:rsid w:val="005F4AF9"/>
    <w:rsid w:val="006212B9"/>
    <w:rsid w:val="006316A0"/>
    <w:rsid w:val="00680BDE"/>
    <w:rsid w:val="0068489A"/>
    <w:rsid w:val="00691A07"/>
    <w:rsid w:val="007063A8"/>
    <w:rsid w:val="007514BF"/>
    <w:rsid w:val="007778B0"/>
    <w:rsid w:val="00791450"/>
    <w:rsid w:val="007A0357"/>
    <w:rsid w:val="007C55C8"/>
    <w:rsid w:val="00801555"/>
    <w:rsid w:val="00825970"/>
    <w:rsid w:val="008307E9"/>
    <w:rsid w:val="00866A29"/>
    <w:rsid w:val="008700CC"/>
    <w:rsid w:val="008B2700"/>
    <w:rsid w:val="008D6C54"/>
    <w:rsid w:val="008F5D5D"/>
    <w:rsid w:val="00930B20"/>
    <w:rsid w:val="0096240E"/>
    <w:rsid w:val="00971AA7"/>
    <w:rsid w:val="0097789F"/>
    <w:rsid w:val="009850DA"/>
    <w:rsid w:val="00995FCD"/>
    <w:rsid w:val="009F54AE"/>
    <w:rsid w:val="00A039FF"/>
    <w:rsid w:val="00A053CB"/>
    <w:rsid w:val="00A24FE1"/>
    <w:rsid w:val="00A51632"/>
    <w:rsid w:val="00A9654D"/>
    <w:rsid w:val="00AF390A"/>
    <w:rsid w:val="00B06CA8"/>
    <w:rsid w:val="00B26438"/>
    <w:rsid w:val="00B32512"/>
    <w:rsid w:val="00B677F0"/>
    <w:rsid w:val="00B70938"/>
    <w:rsid w:val="00B93A94"/>
    <w:rsid w:val="00B93FB5"/>
    <w:rsid w:val="00B94152"/>
    <w:rsid w:val="00BA5B9C"/>
    <w:rsid w:val="00BB2F7F"/>
    <w:rsid w:val="00BF2547"/>
    <w:rsid w:val="00C3058D"/>
    <w:rsid w:val="00C32EFE"/>
    <w:rsid w:val="00C4597B"/>
    <w:rsid w:val="00C750DE"/>
    <w:rsid w:val="00C81773"/>
    <w:rsid w:val="00C82CAC"/>
    <w:rsid w:val="00C92474"/>
    <w:rsid w:val="00C93C2B"/>
    <w:rsid w:val="00D028A8"/>
    <w:rsid w:val="00D4253A"/>
    <w:rsid w:val="00DB5B06"/>
    <w:rsid w:val="00DC3628"/>
    <w:rsid w:val="00DD2C2F"/>
    <w:rsid w:val="00DE5903"/>
    <w:rsid w:val="00DF0646"/>
    <w:rsid w:val="00DF7AC5"/>
    <w:rsid w:val="00E0225D"/>
    <w:rsid w:val="00E0645A"/>
    <w:rsid w:val="00E27C69"/>
    <w:rsid w:val="00E63D74"/>
    <w:rsid w:val="00E65AE2"/>
    <w:rsid w:val="00E7180E"/>
    <w:rsid w:val="00E9410C"/>
    <w:rsid w:val="00EA48B4"/>
    <w:rsid w:val="00EE142E"/>
    <w:rsid w:val="00EE40FB"/>
    <w:rsid w:val="00F417DF"/>
    <w:rsid w:val="00F80F99"/>
    <w:rsid w:val="00F82A6B"/>
    <w:rsid w:val="00F85166"/>
    <w:rsid w:val="00F903E2"/>
    <w:rsid w:val="00F92EDE"/>
    <w:rsid w:val="00FE7AA9"/>
    <w:rsid w:val="00FF2CCE"/>
    <w:rsid w:val="15ABB9F7"/>
    <w:rsid w:val="1A3D2BD4"/>
    <w:rsid w:val="2E67F01B"/>
    <w:rsid w:val="36DA38C2"/>
    <w:rsid w:val="3CC13283"/>
    <w:rsid w:val="3D8363DF"/>
    <w:rsid w:val="51AC44C8"/>
    <w:rsid w:val="51C91203"/>
    <w:rsid w:val="51DF9E31"/>
    <w:rsid w:val="71B3DEED"/>
    <w:rsid w:val="71D3AD3D"/>
    <w:rsid w:val="7CB445C1"/>
    <w:rsid w:val="7CE6C5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14834"/>
  <w15:chartTrackingRefBased/>
  <w15:docId w15:val="{DBCAA72D-6FF5-4B8E-8E05-C577176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7E9"/>
    <w:rPr>
      <w:rFonts w:eastAsiaTheme="majorEastAsia" w:cstheme="majorBidi"/>
      <w:color w:val="272727" w:themeColor="text1" w:themeTint="D8"/>
    </w:rPr>
  </w:style>
  <w:style w:type="paragraph" w:styleId="Title">
    <w:name w:val="Title"/>
    <w:basedOn w:val="Normal"/>
    <w:next w:val="Normal"/>
    <w:link w:val="TitleChar"/>
    <w:uiPriority w:val="10"/>
    <w:qFormat/>
    <w:rsid w:val="00830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7E9"/>
    <w:pPr>
      <w:spacing w:before="160"/>
      <w:jc w:val="center"/>
    </w:pPr>
    <w:rPr>
      <w:i/>
      <w:iCs/>
      <w:color w:val="404040" w:themeColor="text1" w:themeTint="BF"/>
    </w:rPr>
  </w:style>
  <w:style w:type="character" w:customStyle="1" w:styleId="QuoteChar">
    <w:name w:val="Quote Char"/>
    <w:basedOn w:val="DefaultParagraphFont"/>
    <w:link w:val="Quote"/>
    <w:uiPriority w:val="29"/>
    <w:rsid w:val="008307E9"/>
    <w:rPr>
      <w:i/>
      <w:iCs/>
      <w:color w:val="404040" w:themeColor="text1" w:themeTint="BF"/>
    </w:rPr>
  </w:style>
  <w:style w:type="paragraph" w:styleId="ListParagraph">
    <w:name w:val="List Paragraph"/>
    <w:basedOn w:val="Normal"/>
    <w:uiPriority w:val="34"/>
    <w:qFormat/>
    <w:rsid w:val="008307E9"/>
    <w:pPr>
      <w:ind w:left="720"/>
      <w:contextualSpacing/>
    </w:pPr>
  </w:style>
  <w:style w:type="character" w:styleId="IntenseEmphasis">
    <w:name w:val="Intense Emphasis"/>
    <w:basedOn w:val="DefaultParagraphFont"/>
    <w:uiPriority w:val="21"/>
    <w:qFormat/>
    <w:rsid w:val="008307E9"/>
    <w:rPr>
      <w:i/>
      <w:iCs/>
      <w:color w:val="0F4761" w:themeColor="accent1" w:themeShade="BF"/>
    </w:rPr>
  </w:style>
  <w:style w:type="paragraph" w:styleId="IntenseQuote">
    <w:name w:val="Intense Quote"/>
    <w:basedOn w:val="Normal"/>
    <w:next w:val="Normal"/>
    <w:link w:val="IntenseQuoteChar"/>
    <w:uiPriority w:val="30"/>
    <w:qFormat/>
    <w:rsid w:val="00830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7E9"/>
    <w:rPr>
      <w:i/>
      <w:iCs/>
      <w:color w:val="0F4761" w:themeColor="accent1" w:themeShade="BF"/>
    </w:rPr>
  </w:style>
  <w:style w:type="character" w:styleId="IntenseReference">
    <w:name w:val="Intense Reference"/>
    <w:basedOn w:val="DefaultParagraphFont"/>
    <w:uiPriority w:val="32"/>
    <w:qFormat/>
    <w:rsid w:val="008307E9"/>
    <w:rPr>
      <w:b/>
      <w:bCs/>
      <w:smallCaps/>
      <w:color w:val="0F4761" w:themeColor="accent1" w:themeShade="BF"/>
      <w:spacing w:val="5"/>
    </w:rPr>
  </w:style>
  <w:style w:type="paragraph" w:customStyle="1" w:styleId="paragraph">
    <w:name w:val="paragraph"/>
    <w:basedOn w:val="Normal"/>
    <w:rsid w:val="00132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2C4E"/>
  </w:style>
  <w:style w:type="character" w:customStyle="1" w:styleId="scxw71129981">
    <w:name w:val="scxw71129981"/>
    <w:basedOn w:val="DefaultParagraphFont"/>
    <w:rsid w:val="00132C4E"/>
  </w:style>
  <w:style w:type="character" w:customStyle="1" w:styleId="eop">
    <w:name w:val="eop"/>
    <w:basedOn w:val="DefaultParagraphFont"/>
    <w:rsid w:val="00132C4E"/>
  </w:style>
  <w:style w:type="paragraph" w:styleId="Header">
    <w:name w:val="header"/>
    <w:basedOn w:val="Normal"/>
    <w:link w:val="HeaderChar"/>
    <w:uiPriority w:val="99"/>
    <w:unhideWhenUsed/>
    <w:rsid w:val="00C30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8D"/>
  </w:style>
  <w:style w:type="paragraph" w:styleId="Footer">
    <w:name w:val="footer"/>
    <w:basedOn w:val="Normal"/>
    <w:link w:val="FooterChar"/>
    <w:uiPriority w:val="99"/>
    <w:unhideWhenUsed/>
    <w:rsid w:val="00C30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0344">
      <w:bodyDiv w:val="1"/>
      <w:marLeft w:val="0"/>
      <w:marRight w:val="0"/>
      <w:marTop w:val="0"/>
      <w:marBottom w:val="0"/>
      <w:divBdr>
        <w:top w:val="none" w:sz="0" w:space="0" w:color="auto"/>
        <w:left w:val="none" w:sz="0" w:space="0" w:color="auto"/>
        <w:bottom w:val="none" w:sz="0" w:space="0" w:color="auto"/>
        <w:right w:val="none" w:sz="0" w:space="0" w:color="auto"/>
      </w:divBdr>
    </w:div>
    <w:div w:id="129713213">
      <w:bodyDiv w:val="1"/>
      <w:marLeft w:val="0"/>
      <w:marRight w:val="0"/>
      <w:marTop w:val="0"/>
      <w:marBottom w:val="0"/>
      <w:divBdr>
        <w:top w:val="none" w:sz="0" w:space="0" w:color="auto"/>
        <w:left w:val="none" w:sz="0" w:space="0" w:color="auto"/>
        <w:bottom w:val="none" w:sz="0" w:space="0" w:color="auto"/>
        <w:right w:val="none" w:sz="0" w:space="0" w:color="auto"/>
      </w:divBdr>
      <w:divsChild>
        <w:div w:id="416749406">
          <w:marLeft w:val="0"/>
          <w:marRight w:val="0"/>
          <w:marTop w:val="0"/>
          <w:marBottom w:val="0"/>
          <w:divBdr>
            <w:top w:val="none" w:sz="0" w:space="0" w:color="auto"/>
            <w:left w:val="none" w:sz="0" w:space="0" w:color="auto"/>
            <w:bottom w:val="none" w:sz="0" w:space="0" w:color="auto"/>
            <w:right w:val="none" w:sz="0" w:space="0" w:color="auto"/>
          </w:divBdr>
          <w:divsChild>
            <w:div w:id="1116677530">
              <w:marLeft w:val="0"/>
              <w:marRight w:val="0"/>
              <w:marTop w:val="0"/>
              <w:marBottom w:val="0"/>
              <w:divBdr>
                <w:top w:val="none" w:sz="0" w:space="0" w:color="auto"/>
                <w:left w:val="none" w:sz="0" w:space="0" w:color="auto"/>
                <w:bottom w:val="none" w:sz="0" w:space="0" w:color="auto"/>
                <w:right w:val="none" w:sz="0" w:space="0" w:color="auto"/>
              </w:divBdr>
              <w:divsChild>
                <w:div w:id="1150485412">
                  <w:marLeft w:val="0"/>
                  <w:marRight w:val="0"/>
                  <w:marTop w:val="0"/>
                  <w:marBottom w:val="0"/>
                  <w:divBdr>
                    <w:top w:val="none" w:sz="0" w:space="0" w:color="auto"/>
                    <w:left w:val="none" w:sz="0" w:space="0" w:color="auto"/>
                    <w:bottom w:val="none" w:sz="0" w:space="0" w:color="auto"/>
                    <w:right w:val="none" w:sz="0" w:space="0" w:color="auto"/>
                  </w:divBdr>
                  <w:divsChild>
                    <w:div w:id="7223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6129">
          <w:marLeft w:val="0"/>
          <w:marRight w:val="0"/>
          <w:marTop w:val="0"/>
          <w:marBottom w:val="0"/>
          <w:divBdr>
            <w:top w:val="none" w:sz="0" w:space="0" w:color="auto"/>
            <w:left w:val="none" w:sz="0" w:space="0" w:color="auto"/>
            <w:bottom w:val="none" w:sz="0" w:space="0" w:color="auto"/>
            <w:right w:val="none" w:sz="0" w:space="0" w:color="auto"/>
          </w:divBdr>
          <w:divsChild>
            <w:div w:id="278991901">
              <w:marLeft w:val="0"/>
              <w:marRight w:val="0"/>
              <w:marTop w:val="0"/>
              <w:marBottom w:val="0"/>
              <w:divBdr>
                <w:top w:val="none" w:sz="0" w:space="0" w:color="auto"/>
                <w:left w:val="none" w:sz="0" w:space="0" w:color="auto"/>
                <w:bottom w:val="none" w:sz="0" w:space="0" w:color="auto"/>
                <w:right w:val="none" w:sz="0" w:space="0" w:color="auto"/>
              </w:divBdr>
              <w:divsChild>
                <w:div w:id="131287669">
                  <w:marLeft w:val="0"/>
                  <w:marRight w:val="0"/>
                  <w:marTop w:val="0"/>
                  <w:marBottom w:val="0"/>
                  <w:divBdr>
                    <w:top w:val="none" w:sz="0" w:space="0" w:color="auto"/>
                    <w:left w:val="none" w:sz="0" w:space="0" w:color="auto"/>
                    <w:bottom w:val="none" w:sz="0" w:space="0" w:color="auto"/>
                    <w:right w:val="none" w:sz="0" w:space="0" w:color="auto"/>
                  </w:divBdr>
                  <w:divsChild>
                    <w:div w:id="1801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2211">
      <w:bodyDiv w:val="1"/>
      <w:marLeft w:val="0"/>
      <w:marRight w:val="0"/>
      <w:marTop w:val="0"/>
      <w:marBottom w:val="0"/>
      <w:divBdr>
        <w:top w:val="none" w:sz="0" w:space="0" w:color="auto"/>
        <w:left w:val="none" w:sz="0" w:space="0" w:color="auto"/>
        <w:bottom w:val="none" w:sz="0" w:space="0" w:color="auto"/>
        <w:right w:val="none" w:sz="0" w:space="0" w:color="auto"/>
      </w:divBdr>
      <w:divsChild>
        <w:div w:id="634333010">
          <w:marLeft w:val="0"/>
          <w:marRight w:val="0"/>
          <w:marTop w:val="0"/>
          <w:marBottom w:val="0"/>
          <w:divBdr>
            <w:top w:val="none" w:sz="0" w:space="0" w:color="auto"/>
            <w:left w:val="none" w:sz="0" w:space="0" w:color="auto"/>
            <w:bottom w:val="none" w:sz="0" w:space="0" w:color="auto"/>
            <w:right w:val="none" w:sz="0" w:space="0" w:color="auto"/>
          </w:divBdr>
          <w:divsChild>
            <w:div w:id="199517542">
              <w:marLeft w:val="0"/>
              <w:marRight w:val="0"/>
              <w:marTop w:val="0"/>
              <w:marBottom w:val="0"/>
              <w:divBdr>
                <w:top w:val="none" w:sz="0" w:space="0" w:color="auto"/>
                <w:left w:val="none" w:sz="0" w:space="0" w:color="auto"/>
                <w:bottom w:val="none" w:sz="0" w:space="0" w:color="auto"/>
                <w:right w:val="none" w:sz="0" w:space="0" w:color="auto"/>
              </w:divBdr>
              <w:divsChild>
                <w:div w:id="1664426777">
                  <w:marLeft w:val="0"/>
                  <w:marRight w:val="0"/>
                  <w:marTop w:val="0"/>
                  <w:marBottom w:val="0"/>
                  <w:divBdr>
                    <w:top w:val="none" w:sz="0" w:space="0" w:color="auto"/>
                    <w:left w:val="none" w:sz="0" w:space="0" w:color="auto"/>
                    <w:bottom w:val="none" w:sz="0" w:space="0" w:color="auto"/>
                    <w:right w:val="none" w:sz="0" w:space="0" w:color="auto"/>
                  </w:divBdr>
                  <w:divsChild>
                    <w:div w:id="1439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0620">
          <w:marLeft w:val="0"/>
          <w:marRight w:val="0"/>
          <w:marTop w:val="0"/>
          <w:marBottom w:val="0"/>
          <w:divBdr>
            <w:top w:val="none" w:sz="0" w:space="0" w:color="auto"/>
            <w:left w:val="none" w:sz="0" w:space="0" w:color="auto"/>
            <w:bottom w:val="none" w:sz="0" w:space="0" w:color="auto"/>
            <w:right w:val="none" w:sz="0" w:space="0" w:color="auto"/>
          </w:divBdr>
          <w:divsChild>
            <w:div w:id="2081831416">
              <w:marLeft w:val="0"/>
              <w:marRight w:val="0"/>
              <w:marTop w:val="0"/>
              <w:marBottom w:val="0"/>
              <w:divBdr>
                <w:top w:val="none" w:sz="0" w:space="0" w:color="auto"/>
                <w:left w:val="none" w:sz="0" w:space="0" w:color="auto"/>
                <w:bottom w:val="none" w:sz="0" w:space="0" w:color="auto"/>
                <w:right w:val="none" w:sz="0" w:space="0" w:color="auto"/>
              </w:divBdr>
              <w:divsChild>
                <w:div w:id="1635284243">
                  <w:marLeft w:val="0"/>
                  <w:marRight w:val="0"/>
                  <w:marTop w:val="0"/>
                  <w:marBottom w:val="0"/>
                  <w:divBdr>
                    <w:top w:val="none" w:sz="0" w:space="0" w:color="auto"/>
                    <w:left w:val="none" w:sz="0" w:space="0" w:color="auto"/>
                    <w:bottom w:val="none" w:sz="0" w:space="0" w:color="auto"/>
                    <w:right w:val="none" w:sz="0" w:space="0" w:color="auto"/>
                  </w:divBdr>
                  <w:divsChild>
                    <w:div w:id="10670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00917">
      <w:bodyDiv w:val="1"/>
      <w:marLeft w:val="0"/>
      <w:marRight w:val="0"/>
      <w:marTop w:val="0"/>
      <w:marBottom w:val="0"/>
      <w:divBdr>
        <w:top w:val="none" w:sz="0" w:space="0" w:color="auto"/>
        <w:left w:val="none" w:sz="0" w:space="0" w:color="auto"/>
        <w:bottom w:val="none" w:sz="0" w:space="0" w:color="auto"/>
        <w:right w:val="none" w:sz="0" w:space="0" w:color="auto"/>
      </w:divBdr>
      <w:divsChild>
        <w:div w:id="838428640">
          <w:marLeft w:val="0"/>
          <w:marRight w:val="0"/>
          <w:marTop w:val="0"/>
          <w:marBottom w:val="0"/>
          <w:divBdr>
            <w:top w:val="none" w:sz="0" w:space="0" w:color="auto"/>
            <w:left w:val="none" w:sz="0" w:space="0" w:color="auto"/>
            <w:bottom w:val="none" w:sz="0" w:space="0" w:color="auto"/>
            <w:right w:val="none" w:sz="0" w:space="0" w:color="auto"/>
          </w:divBdr>
        </w:div>
        <w:div w:id="1026103473">
          <w:marLeft w:val="0"/>
          <w:marRight w:val="0"/>
          <w:marTop w:val="0"/>
          <w:marBottom w:val="0"/>
          <w:divBdr>
            <w:top w:val="none" w:sz="0" w:space="0" w:color="auto"/>
            <w:left w:val="none" w:sz="0" w:space="0" w:color="auto"/>
            <w:bottom w:val="none" w:sz="0" w:space="0" w:color="auto"/>
            <w:right w:val="none" w:sz="0" w:space="0" w:color="auto"/>
          </w:divBdr>
          <w:divsChild>
            <w:div w:id="395861443">
              <w:marLeft w:val="0"/>
              <w:marRight w:val="0"/>
              <w:marTop w:val="0"/>
              <w:marBottom w:val="0"/>
              <w:divBdr>
                <w:top w:val="none" w:sz="0" w:space="0" w:color="auto"/>
                <w:left w:val="none" w:sz="0" w:space="0" w:color="auto"/>
                <w:bottom w:val="none" w:sz="0" w:space="0" w:color="auto"/>
                <w:right w:val="none" w:sz="0" w:space="0" w:color="auto"/>
              </w:divBdr>
            </w:div>
            <w:div w:id="492110616">
              <w:marLeft w:val="0"/>
              <w:marRight w:val="0"/>
              <w:marTop w:val="0"/>
              <w:marBottom w:val="0"/>
              <w:divBdr>
                <w:top w:val="none" w:sz="0" w:space="0" w:color="auto"/>
                <w:left w:val="none" w:sz="0" w:space="0" w:color="auto"/>
                <w:bottom w:val="none" w:sz="0" w:space="0" w:color="auto"/>
                <w:right w:val="none" w:sz="0" w:space="0" w:color="auto"/>
              </w:divBdr>
            </w:div>
            <w:div w:id="550196762">
              <w:marLeft w:val="0"/>
              <w:marRight w:val="0"/>
              <w:marTop w:val="0"/>
              <w:marBottom w:val="0"/>
              <w:divBdr>
                <w:top w:val="none" w:sz="0" w:space="0" w:color="auto"/>
                <w:left w:val="none" w:sz="0" w:space="0" w:color="auto"/>
                <w:bottom w:val="none" w:sz="0" w:space="0" w:color="auto"/>
                <w:right w:val="none" w:sz="0" w:space="0" w:color="auto"/>
              </w:divBdr>
            </w:div>
            <w:div w:id="1270430044">
              <w:marLeft w:val="0"/>
              <w:marRight w:val="0"/>
              <w:marTop w:val="0"/>
              <w:marBottom w:val="0"/>
              <w:divBdr>
                <w:top w:val="none" w:sz="0" w:space="0" w:color="auto"/>
                <w:left w:val="none" w:sz="0" w:space="0" w:color="auto"/>
                <w:bottom w:val="none" w:sz="0" w:space="0" w:color="auto"/>
                <w:right w:val="none" w:sz="0" w:space="0" w:color="auto"/>
              </w:divBdr>
            </w:div>
            <w:div w:id="14553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Crist</dc:creator>
  <cp:keywords/>
  <dc:description/>
  <cp:lastModifiedBy>Kayla Gentry</cp:lastModifiedBy>
  <cp:revision>2</cp:revision>
  <dcterms:created xsi:type="dcterms:W3CDTF">2024-12-20T17:28:00Z</dcterms:created>
  <dcterms:modified xsi:type="dcterms:W3CDTF">2024-12-20T17:28:00Z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4d767b70-a2a0-430a-bddc-84637849c192</vt:lpwstr>
  </property>
  <property fmtid="{D5CDD505-2E9C-101B-9397-08002B2CF9AE}" pid="3" name="MSIP_Label_61e177c7-5db1-4c4e-b2e8-e8708abdfe99_Enabled">
    <vt:lpwstr>true</vt:lpwstr>
  </property>
  <property fmtid="{D5CDD505-2E9C-101B-9397-08002B2CF9AE}" pid="4" name="MSIP_Label_61e177c7-5db1-4c4e-b2e8-e8708abdfe99_SetDate">
    <vt:lpwstr>2024-12-20T17:28:48Z</vt:lpwstr>
  </property>
  <property fmtid="{D5CDD505-2E9C-101B-9397-08002B2CF9AE}" pid="5" name="MSIP_Label_61e177c7-5db1-4c4e-b2e8-e8708abdfe99_Method">
    <vt:lpwstr>Standard</vt:lpwstr>
  </property>
  <property fmtid="{D5CDD505-2E9C-101B-9397-08002B2CF9AE}" pid="6" name="MSIP_Label_61e177c7-5db1-4c4e-b2e8-e8708abdfe99_Name">
    <vt:lpwstr>defa4170-0d19-0005-0004-bc88714345d2</vt:lpwstr>
  </property>
  <property fmtid="{D5CDD505-2E9C-101B-9397-08002B2CF9AE}" pid="7" name="MSIP_Label_61e177c7-5db1-4c4e-b2e8-e8708abdfe99_SiteId">
    <vt:lpwstr>d9eb9b28-cf7c-443a-8875-65e9f9beabfe</vt:lpwstr>
  </property>
  <property fmtid="{D5CDD505-2E9C-101B-9397-08002B2CF9AE}" pid="8" name="MSIP_Label_61e177c7-5db1-4c4e-b2e8-e8708abdfe99_ActionId">
    <vt:lpwstr>33aae765-5e79-4642-a885-e45af091fc5e</vt:lpwstr>
  </property>
  <property fmtid="{D5CDD505-2E9C-101B-9397-08002B2CF9AE}" pid="9" name="MSIP_Label_61e177c7-5db1-4c4e-b2e8-e8708abdfe99_ContentBits">
    <vt:lpwstr>0</vt:lpwstr>
  </property>
</Properties>
</file>